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197C" w14:textId="77777777" w:rsidR="00E72026" w:rsidRDefault="00000000">
      <w:pPr>
        <w:spacing w:line="578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BD06637" w14:textId="77777777" w:rsidR="00E72026" w:rsidRDefault="00000000">
      <w:pPr>
        <w:spacing w:line="578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三亚市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快递、外卖配送企业</w:t>
      </w:r>
      <w:r>
        <w:rPr>
          <w:rFonts w:ascii="方正小标宋简体" w:eastAsia="方正小标宋简体" w:hint="eastAsia"/>
          <w:bCs/>
          <w:sz w:val="44"/>
          <w:szCs w:val="44"/>
        </w:rPr>
        <w:t>有序恢复营业承诺书</w:t>
      </w:r>
    </w:p>
    <w:tbl>
      <w:tblPr>
        <w:tblStyle w:val="a3"/>
        <w:tblW w:w="962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990"/>
        <w:gridCol w:w="2810"/>
        <w:gridCol w:w="1600"/>
        <w:gridCol w:w="3220"/>
      </w:tblGrid>
      <w:tr w:rsidR="00E72026" w14:paraId="265616BD" w14:textId="77777777">
        <w:tc>
          <w:tcPr>
            <w:tcW w:w="1990" w:type="dxa"/>
            <w:vAlign w:val="center"/>
          </w:tcPr>
          <w:p w14:paraId="44EE205A" w14:textId="77777777" w:rsidR="00E72026" w:rsidRDefault="0000000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630" w:type="dxa"/>
            <w:gridSpan w:val="3"/>
            <w:vAlign w:val="center"/>
          </w:tcPr>
          <w:p w14:paraId="7E5BE466" w14:textId="77777777" w:rsidR="00E72026" w:rsidRDefault="00E72026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72026" w14:paraId="732E1C3F" w14:textId="77777777">
        <w:tc>
          <w:tcPr>
            <w:tcW w:w="1990" w:type="dxa"/>
            <w:vAlign w:val="center"/>
          </w:tcPr>
          <w:p w14:paraId="4FB329E6" w14:textId="77777777" w:rsidR="00E72026" w:rsidRDefault="0000000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w w:val="90"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7630" w:type="dxa"/>
            <w:gridSpan w:val="3"/>
            <w:vAlign w:val="center"/>
          </w:tcPr>
          <w:p w14:paraId="275B4335" w14:textId="77777777" w:rsidR="00E72026" w:rsidRDefault="00E72026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72026" w14:paraId="593E3640" w14:textId="77777777">
        <w:tc>
          <w:tcPr>
            <w:tcW w:w="1990" w:type="dxa"/>
            <w:vAlign w:val="center"/>
          </w:tcPr>
          <w:p w14:paraId="4AFE8E7A" w14:textId="77777777" w:rsidR="00E72026" w:rsidRDefault="0000000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企业地址</w:t>
            </w:r>
          </w:p>
        </w:tc>
        <w:tc>
          <w:tcPr>
            <w:tcW w:w="7630" w:type="dxa"/>
            <w:gridSpan w:val="3"/>
            <w:vAlign w:val="center"/>
          </w:tcPr>
          <w:p w14:paraId="22ACC63F" w14:textId="77777777" w:rsidR="00E72026" w:rsidRDefault="00000000">
            <w:pPr>
              <w:wordWrap w:val="0"/>
              <w:spacing w:line="500" w:lineRule="exact"/>
              <w:jc w:val="righ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（所属社区：      ）</w:t>
            </w:r>
          </w:p>
        </w:tc>
      </w:tr>
      <w:tr w:rsidR="00E72026" w14:paraId="20DC714A" w14:textId="77777777">
        <w:tc>
          <w:tcPr>
            <w:tcW w:w="1990" w:type="dxa"/>
            <w:vAlign w:val="center"/>
          </w:tcPr>
          <w:p w14:paraId="42B42D83" w14:textId="77777777" w:rsidR="00E72026" w:rsidRDefault="0000000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810" w:type="dxa"/>
            <w:vAlign w:val="center"/>
          </w:tcPr>
          <w:p w14:paraId="1542C286" w14:textId="77777777" w:rsidR="00E72026" w:rsidRDefault="00E72026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14:paraId="3D2D508B" w14:textId="77777777" w:rsidR="00E72026" w:rsidRDefault="00000000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20" w:type="dxa"/>
            <w:vAlign w:val="center"/>
          </w:tcPr>
          <w:p w14:paraId="0E77B160" w14:textId="77777777" w:rsidR="00E72026" w:rsidRDefault="00E72026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72026" w14:paraId="28B9C213" w14:textId="77777777">
        <w:tc>
          <w:tcPr>
            <w:tcW w:w="1990" w:type="dxa"/>
            <w:vAlign w:val="center"/>
          </w:tcPr>
          <w:p w14:paraId="43F2ED50" w14:textId="77777777" w:rsidR="00E72026" w:rsidRDefault="0000000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630" w:type="dxa"/>
            <w:gridSpan w:val="3"/>
            <w:vAlign w:val="center"/>
          </w:tcPr>
          <w:p w14:paraId="5986F033" w14:textId="77777777" w:rsidR="00E72026" w:rsidRDefault="00E72026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72026" w14:paraId="3F25E3E6" w14:textId="77777777">
        <w:trPr>
          <w:trHeight w:val="7610"/>
        </w:trPr>
        <w:tc>
          <w:tcPr>
            <w:tcW w:w="1990" w:type="dxa"/>
            <w:vAlign w:val="center"/>
          </w:tcPr>
          <w:p w14:paraId="79571BCE" w14:textId="77777777" w:rsidR="00E72026" w:rsidRDefault="00000000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承诺</w:t>
            </w:r>
          </w:p>
        </w:tc>
        <w:tc>
          <w:tcPr>
            <w:tcW w:w="7630" w:type="dxa"/>
            <w:gridSpan w:val="3"/>
            <w:vAlign w:val="center"/>
          </w:tcPr>
          <w:p w14:paraId="1DD2A3ED" w14:textId="77777777" w:rsidR="00E72026" w:rsidRDefault="00E72026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14:paraId="34E778C4" w14:textId="77777777" w:rsidR="00E72026" w:rsidRDefault="0000000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因生产经营需要，根据疫情防控工作要求，我单位承诺：</w:t>
            </w:r>
          </w:p>
          <w:p w14:paraId="2F10BD7D" w14:textId="77777777" w:rsidR="00E72026" w:rsidRDefault="0000000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一、我单位认真学习了相关疫情防控知识，充分认识复工复市期间防控主体的“四方责任”，法人承担第一责任人责任。</w:t>
            </w:r>
          </w:p>
          <w:p w14:paraId="3042266C" w14:textId="5C610056" w:rsidR="00E72026" w:rsidRDefault="0000000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二、严格落实防控主体责任，认真履行疫情防控各项工作要求，坚持人、物、环境同防，严防疫情通过快递和外卖配送渠道传播。根据员工数量储备足够数量的疫情防控物资，定期为工作人员分发防疫物品，按照每工作4小时更换一次的频率进行发放。加强从业人员的日常管理，落实员工核酸“每天一检”和每日健康监测，未达到核酸检测要求不得上岗。上岗前应检查员工是否规范佩戴N95/KN95颗粒物防护口罩或以上级别的口罩和手套，并测量体温，如出现体温异常，向主管单位</w:t>
            </w:r>
            <w:r w:rsidR="00D76F9F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报告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并及时就医。做好快递和外卖运送工具的清洁消毒，分区放置快递和外卖，减少相互污染。在快递装运过程中，要尽量将生鲜类与其他类快递分区放置。餐饮外卖配送过程中，提倡将即食食品和非即食食品、需低温保存的食品和热食品，使用洁净的容器或者独立包装进行分隔</w:t>
            </w:r>
          </w:p>
          <w:p w14:paraId="74C8D80B" w14:textId="77777777" w:rsidR="00E72026" w:rsidRDefault="0000000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二、要求快递、外卖人员要做好个人防护，在与顾客签收快递或外卖过程中，要佩戴口罩、手套，减少直接接触，交谈时至少保持1米以上的社交距离；同时员工之间应当减少聚集和近距离交谈。</w:t>
            </w:r>
          </w:p>
          <w:p w14:paraId="581523E4" w14:textId="1D8F116C" w:rsidR="00E72026" w:rsidRDefault="0000000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三、做好配送环节个人防护，尽量采取无接触配送方式，如必须与顾客接触的，要佩戴口罩、手套，减少直接接触，交谈时至少保持1米以上的社交距离。进出场所应主动配合验证验码，主动扫描场所地点码，出示绿色健康码和24小时核酸阴性证明。口罩或手套弄湿或弄脏后，应当及时更换。</w:t>
            </w:r>
          </w:p>
          <w:p w14:paraId="59AC397A" w14:textId="5C755D74" w:rsidR="00E72026" w:rsidRDefault="00000000" w:rsidP="00D76F9F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四、按规定要求及时报送疫情防控执行情况，并配合做好有关信息报送工作，主动配合有关部门检查，若违背承诺约定，立即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暂业整改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，依法依规承担相应责任。</w:t>
            </w:r>
          </w:p>
        </w:tc>
      </w:tr>
      <w:tr w:rsidR="00E72026" w14:paraId="456AF582" w14:textId="77777777">
        <w:tc>
          <w:tcPr>
            <w:tcW w:w="1990" w:type="dxa"/>
            <w:vAlign w:val="center"/>
          </w:tcPr>
          <w:p w14:paraId="2BA4BB95" w14:textId="77777777" w:rsidR="00E72026" w:rsidRDefault="00000000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w w:val="90"/>
                <w:kern w:val="0"/>
                <w:sz w:val="32"/>
                <w:szCs w:val="32"/>
              </w:rPr>
              <w:t>法定代表人</w:t>
            </w:r>
          </w:p>
          <w:p w14:paraId="69BD127A" w14:textId="77777777" w:rsidR="00E72026" w:rsidRDefault="00000000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w w:val="90"/>
                <w:kern w:val="0"/>
                <w:sz w:val="32"/>
                <w:szCs w:val="32"/>
              </w:rPr>
              <w:t>签名（盖章）</w:t>
            </w:r>
          </w:p>
        </w:tc>
        <w:tc>
          <w:tcPr>
            <w:tcW w:w="2810" w:type="dxa"/>
            <w:vAlign w:val="center"/>
          </w:tcPr>
          <w:p w14:paraId="157AB9E0" w14:textId="77777777" w:rsidR="00E72026" w:rsidRDefault="00E72026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14:paraId="20397AE7" w14:textId="77777777" w:rsidR="00E72026" w:rsidRDefault="00000000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承诺日期</w:t>
            </w:r>
          </w:p>
        </w:tc>
        <w:tc>
          <w:tcPr>
            <w:tcW w:w="3220" w:type="dxa"/>
            <w:vAlign w:val="center"/>
          </w:tcPr>
          <w:p w14:paraId="582CB00E" w14:textId="77777777" w:rsidR="00E72026" w:rsidRDefault="00E72026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33594FB3" w14:textId="77777777" w:rsidR="00E72026" w:rsidRDefault="00000000">
      <w:pPr>
        <w:spacing w:line="578" w:lineRule="exact"/>
        <w:jc w:val="right"/>
      </w:pPr>
      <w:proofErr w:type="gramStart"/>
      <w:r>
        <w:rPr>
          <w:rFonts w:ascii="仿宋_GB2312" w:eastAsia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sz w:val="32"/>
          <w:szCs w:val="32"/>
        </w:rPr>
        <w:t>书一式二份，企业、报备单位各一份。</w:t>
      </w:r>
    </w:p>
    <w:sectPr w:rsidR="00E7202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A1D1" w14:textId="77777777" w:rsidR="00B145DE" w:rsidRDefault="00B145DE" w:rsidP="00D76F9F">
      <w:r>
        <w:separator/>
      </w:r>
    </w:p>
  </w:endnote>
  <w:endnote w:type="continuationSeparator" w:id="0">
    <w:p w14:paraId="09F55B31" w14:textId="77777777" w:rsidR="00B145DE" w:rsidRDefault="00B145DE" w:rsidP="00D7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B0B9" w14:textId="77777777" w:rsidR="00B145DE" w:rsidRDefault="00B145DE" w:rsidP="00D76F9F">
      <w:r>
        <w:separator/>
      </w:r>
    </w:p>
  </w:footnote>
  <w:footnote w:type="continuationSeparator" w:id="0">
    <w:p w14:paraId="0B5A4DCF" w14:textId="77777777" w:rsidR="00B145DE" w:rsidRDefault="00B145DE" w:rsidP="00D7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94"/>
    <w:rsid w:val="00006C94"/>
    <w:rsid w:val="003E6268"/>
    <w:rsid w:val="00997688"/>
    <w:rsid w:val="00B145DE"/>
    <w:rsid w:val="00B4252D"/>
    <w:rsid w:val="00D76F9F"/>
    <w:rsid w:val="00DB7723"/>
    <w:rsid w:val="00E72026"/>
    <w:rsid w:val="20375782"/>
    <w:rsid w:val="42BD478B"/>
    <w:rsid w:val="53311416"/>
    <w:rsid w:val="67E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EA92"/>
  <w15:docId w15:val="{579FF6B9-2AB1-4275-9B87-AB460A9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F9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F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shenduxitong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小圆</cp:lastModifiedBy>
  <cp:revision>2</cp:revision>
  <dcterms:created xsi:type="dcterms:W3CDTF">2022-09-15T03:53:00Z</dcterms:created>
  <dcterms:modified xsi:type="dcterms:W3CDTF">2022-09-15T03:53:00Z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